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2F" w:rsidRDefault="00660A2F" w:rsidP="00660A2F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2F" w:rsidRPr="004A0AF4" w:rsidRDefault="00660A2F" w:rsidP="00660A2F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color w:val="C00000"/>
          <w:sz w:val="24"/>
          <w:szCs w:val="24"/>
        </w:rPr>
        <w:t>Ground</w:t>
      </w:r>
      <w:r w:rsidRPr="004A0AF4">
        <w:rPr>
          <w:b/>
          <w:color w:val="C00000"/>
          <w:sz w:val="24"/>
          <w:szCs w:val="24"/>
        </w:rPr>
        <w:t xml:space="preserve">s Association </w:t>
      </w:r>
    </w:p>
    <w:p w:rsidR="00660A2F" w:rsidRDefault="00660A2F" w:rsidP="00660A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January</w:t>
      </w:r>
      <w:r w:rsidRPr="004A0AF4">
        <w:rPr>
          <w:b/>
          <w:sz w:val="28"/>
          <w:szCs w:val="28"/>
        </w:rPr>
        <w:t xml:space="preserve"> Blog</w:t>
      </w:r>
    </w:p>
    <w:p w:rsidR="00660A2F" w:rsidRPr="00FB555C" w:rsidRDefault="00660A2F" w:rsidP="00660A2F">
      <w:pPr>
        <w:spacing w:line="240" w:lineRule="auto"/>
        <w:rPr>
          <w:b/>
          <w:sz w:val="28"/>
          <w:szCs w:val="28"/>
        </w:rPr>
      </w:pPr>
    </w:p>
    <w:p w:rsidR="00660A2F" w:rsidRDefault="00660A2F" w:rsidP="00660A2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January Justice</w:t>
      </w:r>
    </w:p>
    <w:p w:rsidR="009E40C4" w:rsidRDefault="009E40C4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After the wettest autumn on record it would be a blessing if we were compensated with a dry early New Year!</w:t>
      </w:r>
    </w:p>
    <w:p w:rsidR="00B36FC1" w:rsidRDefault="00B36FC1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There is still a 5/6 week window to solid tine your square when conditions allow. Drag brush prior to this if dew or dampness is prevalent. Top-off the square with a sharp rotary mower (with box on) to about 12-15mm, but again only if conditions allow.</w:t>
      </w:r>
    </w:p>
    <w:p w:rsidR="00B36FC1" w:rsidRDefault="00B36FC1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Autumn leaf collection should have now been completed particularly around drains and culverts.</w:t>
      </w:r>
    </w:p>
    <w:p w:rsidR="00660A2F" w:rsidRDefault="00B36FC1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is still a good time to consider</w:t>
      </w:r>
      <w:r w:rsidR="00660A2F">
        <w:rPr>
          <w:sz w:val="28"/>
          <w:szCs w:val="28"/>
        </w:rPr>
        <w:t xml:space="preserve"> </w:t>
      </w:r>
      <w:r>
        <w:rPr>
          <w:sz w:val="28"/>
          <w:szCs w:val="28"/>
        </w:rPr>
        <w:t>equipment condition and servicing before we get to the March/Spring period.</w:t>
      </w:r>
    </w:p>
    <w:p w:rsidR="00B36FC1" w:rsidRDefault="00B975DB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will take this opportunity to wish anybody who reads this blog a healthy and prosperous 2020 and an enjoyable cricket season. This includes Chairmen, Committee members, players, coaches, umpires, scorers, grounds personnel, tea ladies and volunteers.</w:t>
      </w:r>
    </w:p>
    <w:p w:rsidR="00C555EC" w:rsidRDefault="00C555EC" w:rsidP="00660A2F">
      <w:pPr>
        <w:spacing w:line="240" w:lineRule="auto"/>
        <w:rPr>
          <w:sz w:val="28"/>
          <w:szCs w:val="28"/>
        </w:rPr>
      </w:pPr>
      <w:r w:rsidRPr="00C555EC">
        <w:rPr>
          <w:b/>
          <w:sz w:val="28"/>
          <w:szCs w:val="28"/>
        </w:rPr>
        <w:t>Annual General Meeting: -</w:t>
      </w:r>
      <w:r>
        <w:rPr>
          <w:sz w:val="28"/>
          <w:szCs w:val="28"/>
        </w:rPr>
        <w:t xml:space="preserve"> This year’s AGM will be held at Wigan CC on Monday 27 January at 7.30pm. There will be a guest speaker who will be talking about the ‘Application and use of liquid fertilisers’. All welcome.</w:t>
      </w:r>
    </w:p>
    <w:p w:rsidR="00B975DB" w:rsidRDefault="00B975DB" w:rsidP="00660A2F">
      <w:pPr>
        <w:spacing w:line="240" w:lineRule="auto"/>
        <w:rPr>
          <w:sz w:val="28"/>
          <w:szCs w:val="28"/>
        </w:rPr>
      </w:pPr>
      <w:proofErr w:type="gramStart"/>
      <w:r w:rsidRPr="00B975DB">
        <w:rPr>
          <w:b/>
          <w:sz w:val="28"/>
          <w:szCs w:val="28"/>
        </w:rPr>
        <w:t>Machine Available: -</w:t>
      </w:r>
      <w:r>
        <w:rPr>
          <w:sz w:val="28"/>
          <w:szCs w:val="28"/>
        </w:rPr>
        <w:t xml:space="preserve"> Brand new 3” transfer wheel line marker (approx half price) and marking paint (white, red or blue).</w:t>
      </w:r>
      <w:proofErr w:type="gramEnd"/>
      <w:r>
        <w:rPr>
          <w:sz w:val="28"/>
          <w:szCs w:val="28"/>
        </w:rPr>
        <w:t xml:space="preserve"> Contact Paul Tatton</w:t>
      </w:r>
    </w:p>
    <w:p w:rsidR="00B975DB" w:rsidRDefault="00B975DB" w:rsidP="00660A2F">
      <w:pPr>
        <w:spacing w:line="240" w:lineRule="auto"/>
        <w:rPr>
          <w:sz w:val="28"/>
          <w:szCs w:val="28"/>
        </w:rPr>
      </w:pPr>
      <w:r w:rsidRPr="00276092">
        <w:rPr>
          <w:b/>
          <w:sz w:val="28"/>
          <w:szCs w:val="28"/>
        </w:rPr>
        <w:t>Wanted: -</w:t>
      </w:r>
      <w:r w:rsidR="00276092">
        <w:rPr>
          <w:sz w:val="28"/>
          <w:szCs w:val="28"/>
        </w:rPr>
        <w:t xml:space="preserve"> Lytham CC are looking for a full time groundsman</w:t>
      </w:r>
    </w:p>
    <w:p w:rsidR="00276092" w:rsidRDefault="00276092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Standish CC – SISIS Mk4 Rota-rake/scarifier</w:t>
      </w:r>
    </w:p>
    <w:p w:rsidR="00667E4B" w:rsidRPr="00C555EC" w:rsidRDefault="00276092" w:rsidP="00C555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Chorley CC – Tandem heavy roller for second ground</w:t>
      </w:r>
    </w:p>
    <w:sectPr w:rsidR="00667E4B" w:rsidRPr="00C555EC" w:rsidSect="00667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71"/>
    <w:multiLevelType w:val="hybridMultilevel"/>
    <w:tmpl w:val="7DA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A738B"/>
    <w:multiLevelType w:val="hybridMultilevel"/>
    <w:tmpl w:val="D6A2AD5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A2F"/>
    <w:rsid w:val="00276092"/>
    <w:rsid w:val="00660A2F"/>
    <w:rsid w:val="00667E4B"/>
    <w:rsid w:val="009E40C4"/>
    <w:rsid w:val="00B36FC1"/>
    <w:rsid w:val="00B975DB"/>
    <w:rsid w:val="00C244D7"/>
    <w:rsid w:val="00C555EC"/>
    <w:rsid w:val="00D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2020-01-02T06:42:00Z</dcterms:created>
  <dcterms:modified xsi:type="dcterms:W3CDTF">2020-01-08T09:19:00Z</dcterms:modified>
</cp:coreProperties>
</file>